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4B2302" w:rsidRPr="004B230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4B2302" w:rsidRPr="004B2302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4B2302">
        <w:rPr>
          <w:rFonts w:ascii="GHEA Grapalat" w:hAnsi="GHEA Grapalat" w:cs="Sylfaen"/>
          <w:b/>
          <w:szCs w:val="18"/>
          <w:lang w:val="en-US"/>
        </w:rPr>
        <w:t>փետրվարի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4B2302" w:rsidRPr="004B230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DC498E">
        <w:rPr>
          <w:rFonts w:ascii="GHEA Grapalat" w:hAnsi="GHEA Grapalat" w:cs="Sylfaen"/>
          <w:b/>
          <w:szCs w:val="18"/>
          <w:lang w:val="en-US"/>
        </w:rPr>
        <w:t xml:space="preserve">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4B2302">
        <w:rPr>
          <w:rFonts w:ascii="GHEA Grapalat" w:hAnsi="GHEA Grapalat"/>
          <w:b/>
          <w:lang w:val="en-US"/>
        </w:rPr>
        <w:t>ՎԵՑ</w:t>
      </w:r>
      <w:r w:rsidR="0005378B">
        <w:rPr>
          <w:rFonts w:ascii="GHEA Grapalat" w:hAnsi="GHEA Grapalat"/>
          <w:b/>
          <w:lang w:val="en-US"/>
        </w:rPr>
        <w:t>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AE742D">
        <w:rPr>
          <w:rFonts w:ascii="GHEA Grapalat" w:hAnsi="GHEA Grapalat"/>
          <w:b/>
          <w:lang w:val="hy-AM"/>
        </w:rPr>
        <w:t>ԵՐԿՐ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4B2302" w:rsidRPr="00DC498E">
        <w:rPr>
          <w:rFonts w:ascii="GHEA Grapalat" w:hAnsi="GHEA Grapalat"/>
          <w:szCs w:val="24"/>
          <w:lang w:val="hy-AM"/>
        </w:rPr>
        <w:t>կանոնակարգի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DC498E">
        <w:rPr>
          <w:rFonts w:ascii="GHEA Grapalat" w:hAnsi="GHEA Grapalat"/>
          <w:szCs w:val="24"/>
          <w:lang w:val="hy-AM"/>
        </w:rPr>
        <w:t xml:space="preserve">   </w:t>
      </w:r>
      <w:r w:rsidR="00D4245E" w:rsidRPr="00AE76E5">
        <w:rPr>
          <w:rFonts w:ascii="GHEA Grapalat" w:hAnsi="GHEA Grapalat"/>
          <w:szCs w:val="24"/>
          <w:lang w:val="hy-AM"/>
        </w:rPr>
        <w:t>96-րդ</w:t>
      </w:r>
      <w:r w:rsidR="004B2302" w:rsidRPr="00DC498E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AE742D">
        <w:rPr>
          <w:rFonts w:ascii="GHEA Grapalat" w:hAnsi="GHEA Grapalat"/>
          <w:szCs w:val="24"/>
          <w:lang w:val="hy-AM"/>
        </w:rPr>
        <w:t>երկ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4B2302" w:rsidRPr="004B2302">
        <w:rPr>
          <w:rFonts w:ascii="GHEA Grapalat" w:hAnsi="GHEA Grapalat"/>
          <w:szCs w:val="24"/>
          <w:lang w:val="hy-AM"/>
        </w:rPr>
        <w:t>4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4B2302" w:rsidRPr="004B2302">
        <w:rPr>
          <w:rFonts w:ascii="GHEA Grapalat" w:hAnsi="GHEA Grapalat"/>
          <w:szCs w:val="24"/>
          <w:lang w:val="hy-AM"/>
        </w:rPr>
        <w:t>մարտի 15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4B230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C498E">
        <w:rPr>
          <w:rFonts w:ascii="GHEA Grapalat" w:hAnsi="GHEA Grapalat"/>
          <w:b/>
          <w:lang w:val="hy-AM"/>
        </w:rPr>
        <w:t>Հ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DC498E">
        <w:rPr>
          <w:rFonts w:ascii="GHEA Grapalat" w:hAnsi="GHEA Grapalat"/>
          <w:b/>
          <w:lang w:val="hy-AM"/>
        </w:rPr>
        <w:t>ՎԱՐԴԱՆ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05378B">
        <w:rPr>
          <w:rFonts w:ascii="GHEA Grapalat" w:hAnsi="GHEA Grapalat"/>
          <w:b/>
          <w:lang w:val="hy-AM"/>
        </w:rPr>
        <w:t>ԵՐԿՐ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05378B">
        <w:rPr>
          <w:rFonts w:ascii="GHEA Grapalat" w:hAnsi="GHEA Grapalat"/>
          <w:b/>
          <w:lang w:val="hy-AM"/>
        </w:rPr>
        <w:t>ԵՐԿՐ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4B2302" w:rsidRPr="004B2302">
        <w:rPr>
          <w:rFonts w:ascii="GHEA Grapalat" w:hAnsi="GHEA Grapalat"/>
          <w:b/>
          <w:lang w:val="hy-AM"/>
        </w:rPr>
        <w:t>4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4B2302" w:rsidRPr="004B2302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A6E81"/>
    <w:rsid w:val="001D0D4A"/>
    <w:rsid w:val="001E50C2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B2302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27E81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DC498E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155</cp:revision>
  <cp:lastPrinted>2024-01-31T05:24:00Z</cp:lastPrinted>
  <dcterms:created xsi:type="dcterms:W3CDTF">2015-07-16T05:05:00Z</dcterms:created>
  <dcterms:modified xsi:type="dcterms:W3CDTF">2024-01-31T05:42:00Z</dcterms:modified>
</cp:coreProperties>
</file>